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3" w:rsidRPr="00771806" w:rsidRDefault="009442E3" w:rsidP="00771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Урок информатики</w:t>
      </w:r>
      <w:r w:rsidR="0077180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71806" w:rsidRPr="00771806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 w:rsidR="00771806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771806">
        <w:rPr>
          <w:rFonts w:ascii="Times New Roman" w:hAnsi="Times New Roman" w:cs="Times New Roman"/>
          <w:b/>
          <w:bCs/>
          <w:sz w:val="28"/>
          <w:szCs w:val="28"/>
        </w:rPr>
        <w:t>по теме:</w:t>
      </w:r>
    </w:p>
    <w:p w:rsidR="009442E3" w:rsidRDefault="009442E3" w:rsidP="0077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"Создание и редактирование табличного документа".</w:t>
      </w:r>
    </w:p>
    <w:p w:rsidR="00771806" w:rsidRPr="00771806" w:rsidRDefault="00771806" w:rsidP="00771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771806">
        <w:rPr>
          <w:rFonts w:ascii="Times New Roman" w:hAnsi="Times New Roman" w:cs="Times New Roman"/>
          <w:sz w:val="28"/>
          <w:szCs w:val="28"/>
        </w:rPr>
        <w:t> урок обобщения и систематизации знаний с применением компьютерных технологий.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771806">
        <w:rPr>
          <w:rFonts w:ascii="Times New Roman" w:hAnsi="Times New Roman" w:cs="Times New Roman"/>
          <w:sz w:val="28"/>
          <w:szCs w:val="28"/>
        </w:rPr>
        <w:t> комбинированный урок.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771806">
        <w:rPr>
          <w:rFonts w:ascii="Times New Roman" w:hAnsi="Times New Roman" w:cs="Times New Roman"/>
          <w:sz w:val="28"/>
          <w:szCs w:val="28"/>
        </w:rPr>
        <w:t>: применение современных информационных технологий, региональный компонент.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771806">
        <w:rPr>
          <w:rFonts w:ascii="Times New Roman" w:hAnsi="Times New Roman" w:cs="Times New Roman"/>
          <w:sz w:val="28"/>
          <w:szCs w:val="28"/>
        </w:rPr>
        <w:t> развитие творческих способностей учеников и отработка умений и навыков работы с историческими понятиями и данными посредством ИКТ.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9442E3" w:rsidRPr="00771806" w:rsidRDefault="009442E3" w:rsidP="0077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расширить представления учащихся о возможных сферах применения электронных таблиц;</w:t>
      </w:r>
    </w:p>
    <w:p w:rsidR="009442E3" w:rsidRPr="00771806" w:rsidRDefault="009442E3" w:rsidP="0077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уметь анализировать, обрабатывать и делать правильные выводы из найденной информации по данным предметам;</w:t>
      </w:r>
    </w:p>
    <w:p w:rsidR="009442E3" w:rsidRPr="00771806" w:rsidRDefault="009442E3" w:rsidP="0077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развивать познавательный интерес к предметам истории и </w:t>
      </w:r>
      <w:hyperlink r:id="rId7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информатики</w:t>
        </w:r>
      </w:hyperlink>
      <w:r w:rsidRPr="00771806">
        <w:rPr>
          <w:rFonts w:ascii="Times New Roman" w:hAnsi="Times New Roman" w:cs="Times New Roman"/>
          <w:sz w:val="28"/>
          <w:szCs w:val="28"/>
        </w:rPr>
        <w:t>;</w:t>
      </w:r>
    </w:p>
    <w:p w:rsidR="009442E3" w:rsidRPr="00771806" w:rsidRDefault="009442E3" w:rsidP="0077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внимание;</w:t>
      </w:r>
    </w:p>
    <w:p w:rsidR="009442E3" w:rsidRPr="00771806" w:rsidRDefault="009442E3" w:rsidP="0077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умение работать в группе;</w:t>
      </w:r>
    </w:p>
    <w:p w:rsidR="009442E3" w:rsidRPr="00771806" w:rsidRDefault="009442E3" w:rsidP="0077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воспитание эстетического чувства гармонии, самостоятельности, ответственности.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71806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компьютеры</w:t>
        </w:r>
      </w:hyperlink>
      <w:r w:rsidRPr="00771806">
        <w:rPr>
          <w:rFonts w:ascii="Times New Roman" w:hAnsi="Times New Roman" w:cs="Times New Roman"/>
          <w:sz w:val="28"/>
          <w:szCs w:val="28"/>
        </w:rPr>
        <w:t>, мультимедийный проектор, карточки с заданиями для групп (Приложение 1), мультимедийная презентация.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обеспечение: </w:t>
      </w:r>
      <w:r w:rsidRPr="00771806">
        <w:rPr>
          <w:rFonts w:ascii="Times New Roman" w:hAnsi="Times New Roman" w:cs="Times New Roman"/>
          <w:sz w:val="28"/>
          <w:szCs w:val="28"/>
        </w:rPr>
        <w:t>программа Microsoft Office Excel.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 xml:space="preserve"> В к</w:t>
      </w:r>
      <w:r w:rsidR="00771806" w:rsidRPr="00771806">
        <w:rPr>
          <w:rFonts w:ascii="Times New Roman" w:hAnsi="Times New Roman" w:cs="Times New Roman"/>
          <w:sz w:val="28"/>
          <w:szCs w:val="28"/>
        </w:rPr>
        <w:t xml:space="preserve">лассе </w:t>
      </w:r>
      <w:r w:rsidRPr="00771806">
        <w:rPr>
          <w:rFonts w:ascii="Times New Roman" w:hAnsi="Times New Roman" w:cs="Times New Roman"/>
          <w:sz w:val="28"/>
          <w:szCs w:val="28"/>
        </w:rPr>
        <w:t>выбирается атаман (помощник), кото</w:t>
      </w:r>
      <w:r w:rsidR="00771806" w:rsidRPr="00771806">
        <w:rPr>
          <w:rFonts w:ascii="Times New Roman" w:hAnsi="Times New Roman" w:cs="Times New Roman"/>
          <w:sz w:val="28"/>
          <w:szCs w:val="28"/>
        </w:rPr>
        <w:t>рый будет заполнять лист оценок</w:t>
      </w:r>
      <w:r w:rsidRPr="00771806">
        <w:rPr>
          <w:rFonts w:ascii="Times New Roman" w:hAnsi="Times New Roman" w:cs="Times New Roman"/>
          <w:sz w:val="28"/>
          <w:szCs w:val="28"/>
        </w:rPr>
        <w:t>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9442E3" w:rsidRPr="00771806" w:rsidRDefault="009442E3" w:rsidP="00771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442E3" w:rsidRPr="00771806" w:rsidRDefault="009442E3" w:rsidP="00771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Актуализация знаний и постановка целей урока.</w:t>
      </w:r>
    </w:p>
    <w:p w:rsidR="009442E3" w:rsidRPr="00771806" w:rsidRDefault="009442E3" w:rsidP="00771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442E3" w:rsidRPr="00771806" w:rsidRDefault="009442E3" w:rsidP="00771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Итог урока.</w:t>
      </w:r>
    </w:p>
    <w:p w:rsidR="009442E3" w:rsidRPr="00771806" w:rsidRDefault="009442E3" w:rsidP="00771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Рефлексия</w:t>
      </w:r>
    </w:p>
    <w:p w:rsidR="009442E3" w:rsidRPr="00771806" w:rsidRDefault="009442E3" w:rsidP="007718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br/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Организационный момент.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Здравствуйте ребята! Сегодня мы проведем необычный урок, который свяжет два предмета – историю и </w:t>
      </w:r>
      <w:hyperlink r:id="rId9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информатику</w:t>
        </w:r>
      </w:hyperlink>
      <w:r w:rsidRPr="00771806">
        <w:rPr>
          <w:rFonts w:ascii="Times New Roman" w:hAnsi="Times New Roman" w:cs="Times New Roman"/>
          <w:sz w:val="28"/>
          <w:szCs w:val="28"/>
        </w:rPr>
        <w:t xml:space="preserve">. </w:t>
      </w:r>
      <w:r w:rsidR="00771806" w:rsidRPr="00771806">
        <w:rPr>
          <w:rFonts w:ascii="Times New Roman" w:hAnsi="Times New Roman" w:cs="Times New Roman"/>
          <w:sz w:val="28"/>
          <w:szCs w:val="28"/>
        </w:rPr>
        <w:t>У нас е</w:t>
      </w:r>
      <w:r w:rsidRPr="00771806">
        <w:rPr>
          <w:rFonts w:ascii="Times New Roman" w:hAnsi="Times New Roman" w:cs="Times New Roman"/>
          <w:sz w:val="28"/>
          <w:szCs w:val="28"/>
        </w:rPr>
        <w:t>сть атаман, который будет отмечать в </w:t>
      </w:r>
      <w:r w:rsidRPr="00771806">
        <w:rPr>
          <w:rFonts w:ascii="Times New Roman" w:hAnsi="Times New Roman" w:cs="Times New Roman"/>
          <w:i/>
          <w:iCs/>
          <w:sz w:val="28"/>
          <w:szCs w:val="28"/>
        </w:rPr>
        <w:t>листе оценок</w:t>
      </w:r>
      <w:r w:rsidR="00AB1451" w:rsidRPr="007718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1806">
        <w:rPr>
          <w:rFonts w:ascii="Times New Roman" w:hAnsi="Times New Roman" w:cs="Times New Roman"/>
          <w:sz w:val="28"/>
          <w:szCs w:val="28"/>
        </w:rPr>
        <w:t>количество правильных ответов (знаком +), когда вы будете работать и отвечать на заданные вопросы. Мы тоже Вам поставим оценку за выполненную практическую работу и сделанные Вами выводы. Все эти оценки повлияют на итоговую оценку за урок.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Актуализация знаний и постановка целей урока.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- Эпиграфом к нашему уроку будут слова академика В. М. Глушкова: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«Человек в XXI веке, который не будет уметь пользоваться ЭВМ, будет подобен человеку ХХ века, не умевшему ни читать, ни писать»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- Давайте вспомним основные средства обработки информации с древнейших времен до настоящего времени. (Ответы детей)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-</w:t>
      </w:r>
      <w:r w:rsidRPr="0077180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71806">
        <w:rPr>
          <w:rFonts w:ascii="Times New Roman" w:hAnsi="Times New Roman" w:cs="Times New Roman"/>
          <w:sz w:val="28"/>
          <w:szCs w:val="28"/>
        </w:rPr>
        <w:t>А сейчас мы представим себя на месте людей, которые жили в то или иное время существования некоторых инструментов, перед вами - счеты, арифмометр, калькулятор, </w:t>
      </w:r>
      <w:hyperlink r:id="rId10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компьютер</w:t>
        </w:r>
      </w:hyperlink>
      <w:r w:rsidRPr="00771806">
        <w:rPr>
          <w:rFonts w:ascii="Times New Roman" w:hAnsi="Times New Roman" w:cs="Times New Roman"/>
          <w:sz w:val="28"/>
          <w:szCs w:val="28"/>
        </w:rPr>
        <w:t>, логарифмическая линейка, планшетный </w:t>
      </w:r>
      <w:hyperlink r:id="rId11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компьютер</w:t>
        </w:r>
      </w:hyperlink>
      <w:r w:rsidRPr="007718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1806">
        <w:rPr>
          <w:rFonts w:ascii="Times New Roman" w:hAnsi="Times New Roman" w:cs="Times New Roman"/>
          <w:sz w:val="28"/>
          <w:szCs w:val="28"/>
        </w:rPr>
        <w:t xml:space="preserve"> Приглашаются 2 учащихся (1 казачка и 1 казак, в костюмах).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Казачка: Казачка – хранительница домашнего очага, хозяйка. (Если необходимо подсчитать бюджет семьи за год, то в те далекие времена я бы выбрала – счеты).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Казак: Казаки – защитники.</w:t>
      </w:r>
      <w:r w:rsidRPr="00771806">
        <w:rPr>
          <w:rFonts w:ascii="Times New Roman" w:hAnsi="Times New Roman" w:cs="Times New Roman"/>
          <w:i/>
          <w:iCs/>
          <w:sz w:val="28"/>
          <w:szCs w:val="28"/>
        </w:rPr>
        <w:t> (Если </w:t>
      </w:r>
      <w:r w:rsidRPr="00771806">
        <w:rPr>
          <w:rFonts w:ascii="Times New Roman" w:hAnsi="Times New Roman" w:cs="Times New Roman"/>
          <w:sz w:val="28"/>
          <w:szCs w:val="28"/>
        </w:rPr>
        <w:t>атаман собирает войско в поход, то он должен точно знать его численный состав. Для обработки информации в настоящий момент времени я бы воспользовался – планшетным</w:t>
      </w:r>
      <w:r w:rsidR="00AB1451" w:rsidRPr="007718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компьютером</w:t>
        </w:r>
      </w:hyperlink>
      <w:r w:rsidRPr="00771806">
        <w:rPr>
          <w:rFonts w:ascii="Times New Roman" w:hAnsi="Times New Roman" w:cs="Times New Roman"/>
          <w:sz w:val="28"/>
          <w:szCs w:val="28"/>
        </w:rPr>
        <w:t>).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Какую бы вы выбрали программу для обработки числовых данных?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Из чего состоит электронная таблица?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Для чего предназначены электронные таблицы?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Что является минимальным элементом таблицы?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Какие типы данных можно вносить в ячейки таблицы?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Перечислите правила набора формул в ячейки таблицы?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Каким способом можно занести формулу в несколько ячеек?</w:t>
      </w:r>
    </w:p>
    <w:p w:rsidR="009442E3" w:rsidRPr="00771806" w:rsidRDefault="009442E3" w:rsidP="007718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 построить диаграмму (график)?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 Человека всегда интересовало его прошлое, прошлое всего человечества. Не требует особых доказательств необходимость и полезность изучения истории родного края. Знание прошлого малой родины дает человеку твердую почву под ногами сегодня, возможность предвидеть будущее развитие и свое место в этом мире.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Кого раньше называли казаками? (Кто такие казаки?)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Главное занятие казаков?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Кто стоял во главе казачьего войска?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 его выбирали?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Сколько </w:t>
      </w:r>
      <w:hyperlink r:id="rId13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лет</w:t>
        </w:r>
      </w:hyperlink>
      <w:r w:rsidRPr="00771806">
        <w:rPr>
          <w:rFonts w:ascii="Times New Roman" w:hAnsi="Times New Roman" w:cs="Times New Roman"/>
          <w:sz w:val="28"/>
          <w:szCs w:val="28"/>
        </w:rPr>
        <w:t> служил казак, если три года он был в подготовительном разряде, 4 – на действительной службе, 8лет на льготе и 5 лет в запасе?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Какие награды за службу мог иметь простой казак и атаман?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 распределяли землю у казаков?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Какова роль казачки?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В чём казак мог зависеть от жены?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 xml:space="preserve">Какие хутора в начале XX века относились к станице </w:t>
      </w:r>
      <w:r w:rsidR="00771806" w:rsidRPr="00771806">
        <w:rPr>
          <w:rFonts w:ascii="Times New Roman" w:hAnsi="Times New Roman" w:cs="Times New Roman"/>
          <w:sz w:val="28"/>
          <w:szCs w:val="28"/>
        </w:rPr>
        <w:t>Ермаковской</w:t>
      </w:r>
      <w:r w:rsidRPr="00771806">
        <w:rPr>
          <w:rFonts w:ascii="Times New Roman" w:hAnsi="Times New Roman" w:cs="Times New Roman"/>
          <w:sz w:val="28"/>
          <w:szCs w:val="28"/>
        </w:rPr>
        <w:t>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Какие хутора относятся к станице сейчас?</w:t>
      </w:r>
    </w:p>
    <w:p w:rsidR="009442E3" w:rsidRPr="00771806" w:rsidRDefault="009442E3" w:rsidP="007718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lastRenderedPageBreak/>
        <w:t>В XIX и XX веках в нашей станице проходили ежегодные ярмарки. Когда они проходили и чем на них торговали?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Сформулируйте цели урока. (Учащиеся самостоятельно формулируют цели и задачи урока).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Практическая работа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На </w:t>
      </w:r>
      <w:hyperlink r:id="rId14" w:history="1">
        <w:r w:rsidRPr="0077180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столах</w:t>
        </w:r>
      </w:hyperlink>
      <w:r w:rsidRPr="00771806">
        <w:rPr>
          <w:rFonts w:ascii="Times New Roman" w:hAnsi="Times New Roman" w:cs="Times New Roman"/>
          <w:sz w:val="28"/>
          <w:szCs w:val="28"/>
        </w:rPr>
        <w:t> у каждо</w:t>
      </w:r>
      <w:r w:rsidR="00771806" w:rsidRPr="00771806">
        <w:rPr>
          <w:rFonts w:ascii="Times New Roman" w:hAnsi="Times New Roman" w:cs="Times New Roman"/>
          <w:sz w:val="28"/>
          <w:szCs w:val="28"/>
        </w:rPr>
        <w:t>го</w:t>
      </w:r>
      <w:r w:rsidRPr="00771806">
        <w:rPr>
          <w:rFonts w:ascii="Times New Roman" w:hAnsi="Times New Roman" w:cs="Times New Roman"/>
          <w:sz w:val="28"/>
          <w:szCs w:val="28"/>
        </w:rPr>
        <w:t xml:space="preserve"> лежа</w:t>
      </w:r>
      <w:r w:rsidR="00771806" w:rsidRPr="00771806">
        <w:rPr>
          <w:rFonts w:ascii="Times New Roman" w:hAnsi="Times New Roman" w:cs="Times New Roman"/>
          <w:sz w:val="28"/>
          <w:szCs w:val="28"/>
        </w:rPr>
        <w:t>т задания к практической работе</w:t>
      </w:r>
      <w:r w:rsidRPr="00771806">
        <w:rPr>
          <w:rFonts w:ascii="Times New Roman" w:hAnsi="Times New Roman" w:cs="Times New Roman"/>
          <w:sz w:val="28"/>
          <w:szCs w:val="28"/>
        </w:rPr>
        <w:t xml:space="preserve"> «Стоимость обмундирования и снаряжения казака при выходе на службу в начале XX в.» (Приложение </w:t>
      </w:r>
      <w:r w:rsidR="00771806" w:rsidRPr="00771806">
        <w:rPr>
          <w:rFonts w:ascii="Times New Roman" w:hAnsi="Times New Roman" w:cs="Times New Roman"/>
          <w:sz w:val="28"/>
          <w:szCs w:val="28"/>
        </w:rPr>
        <w:t>1</w:t>
      </w:r>
      <w:r w:rsidRPr="00771806">
        <w:rPr>
          <w:rFonts w:ascii="Times New Roman" w:hAnsi="Times New Roman" w:cs="Times New Roman"/>
          <w:sz w:val="28"/>
          <w:szCs w:val="28"/>
        </w:rPr>
        <w:t>).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Итог урока: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Вопросы:</w:t>
      </w:r>
    </w:p>
    <w:p w:rsidR="009442E3" w:rsidRPr="00771806" w:rsidRDefault="009442E3" w:rsidP="007718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Назовите общую стоимость обмундирования и снаряжения казака при выходе на службу?</w:t>
      </w:r>
    </w:p>
    <w:p w:rsidR="009442E3" w:rsidRPr="00771806" w:rsidRDefault="009442E3" w:rsidP="007718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Назовите самые дорогие покупки, необходимые казаку для службы?</w:t>
      </w:r>
    </w:p>
    <w:p w:rsidR="009442E3" w:rsidRPr="00771806" w:rsidRDefault="009442E3" w:rsidP="007718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Во сколько раз конь дороже обмундирования?</w:t>
      </w:r>
    </w:p>
    <w:p w:rsidR="009442E3" w:rsidRPr="00771806" w:rsidRDefault="009442E3" w:rsidP="007718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Какие предметы обмундирования изготавливались в семье руками казачки?</w:t>
      </w:r>
    </w:p>
    <w:p w:rsidR="009442E3" w:rsidRPr="00771806" w:rsidRDefault="009442E3" w:rsidP="007718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Сколько коров по цене 60 рублей за голову надо было продать из домашнего хозяйства, чтобы купить обмундирование и строевого коня, учитывая, что 100 рублей государство выделяло для сбора казака на военную службу?</w:t>
      </w:r>
    </w:p>
    <w:p w:rsidR="009442E3" w:rsidRPr="00771806" w:rsidRDefault="009442E3" w:rsidP="007718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 xml:space="preserve">Из отчета по </w:t>
      </w:r>
      <w:r w:rsidR="00771806" w:rsidRPr="00771806">
        <w:rPr>
          <w:rFonts w:ascii="Times New Roman" w:hAnsi="Times New Roman" w:cs="Times New Roman"/>
          <w:sz w:val="28"/>
          <w:szCs w:val="28"/>
        </w:rPr>
        <w:t>Ермаковскому юрту</w:t>
      </w:r>
      <w:r w:rsidRPr="00771806">
        <w:rPr>
          <w:rFonts w:ascii="Times New Roman" w:hAnsi="Times New Roman" w:cs="Times New Roman"/>
          <w:sz w:val="28"/>
          <w:szCs w:val="28"/>
        </w:rPr>
        <w:t xml:space="preserve"> от 24 июня 1924 года: «</w:t>
      </w:r>
      <w:r w:rsidRPr="00771806">
        <w:rPr>
          <w:rFonts w:ascii="Times New Roman" w:hAnsi="Times New Roman" w:cs="Times New Roman"/>
          <w:i/>
          <w:iCs/>
          <w:sz w:val="28"/>
          <w:szCs w:val="28"/>
        </w:rPr>
        <w:t>Нонешний год складывается очень неурожайный, так что рожь покосили на корма, а пшеница совсем пропала. Травы совсем нет. Хорошую корову, которая на Пасху стоила 150 руб., теперь можно купить за 25 руб., овцы - 5 руб. пара</w:t>
      </w:r>
      <w:r w:rsidRPr="00771806">
        <w:rPr>
          <w:rFonts w:ascii="Times New Roman" w:hAnsi="Times New Roman" w:cs="Times New Roman"/>
          <w:sz w:val="28"/>
          <w:szCs w:val="28"/>
        </w:rPr>
        <w:t>». В такое неурожайное время сколько нужно было продать коров и овец, чтобы собрать казака на службу?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Рефлексия</w:t>
      </w:r>
    </w:p>
    <w:p w:rsidR="009442E3" w:rsidRPr="00771806" w:rsidRDefault="009442E3" w:rsidP="0077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- Ребята, если вам было интересно на уроке, и вы узнали много нового, то изобразите казачий флаг в ячейках таблицы своей практической работы, воспользовавшись заливкой ячеек.</w:t>
      </w:r>
    </w:p>
    <w:p w:rsidR="009442E3" w:rsidRDefault="009442E3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1806"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Pr="0077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задание:</w:t>
      </w: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1806" w:rsidRDefault="00771806" w:rsidP="00771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horzAnchor="margin" w:tblpY="885"/>
        <w:tblW w:w="8609" w:type="dxa"/>
        <w:tblLook w:val="04A0"/>
      </w:tblPr>
      <w:tblGrid>
        <w:gridCol w:w="495"/>
        <w:gridCol w:w="3650"/>
        <w:gridCol w:w="896"/>
        <w:gridCol w:w="1442"/>
        <w:gridCol w:w="2126"/>
      </w:tblGrid>
      <w:tr w:rsidR="00771806" w:rsidRPr="00771806" w:rsidTr="00771806">
        <w:trPr>
          <w:trHeight w:val="765"/>
        </w:trPr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06" w:rsidRPr="00771806" w:rsidRDefault="00771806" w:rsidP="0077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Стоимость предметов обмундирования и снаряжения казака при выходе на службу в начале XX в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Предметы обмундирования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b/>
                <w:bCs/>
                <w:color w:val="000000"/>
              </w:rPr>
              <w:t>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b/>
                <w:bCs/>
                <w:color w:val="000000"/>
              </w:rPr>
              <w:t>Стоимость (руб.)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Рубаха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Подштанники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Портянки (пар).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Перчатки (пар).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Повседневные черкески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Бешмет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 xml:space="preserve">Сапоги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Шерстяные портянки (пар).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Бурка и башлык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Шашка с портупеей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Кинжал и пояс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Патронташ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Чехол на винтовку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Седло с прибором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Арчак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16.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Нагайка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Сумы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18.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Уздечка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19.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Недоузок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20.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Чамбур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Аркан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Подковы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Холщовые сумы и саквы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Щетки платяные и сапожные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25.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Набрюшник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26.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Чувяки с ноговицами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27.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Папахи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28.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Парадная черкеска и бешмет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29.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Сетка для сена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30.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Вьючка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Сумка с мелочью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Щетка и скребница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Торба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34.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Конь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1806" w:rsidRPr="00771806" w:rsidTr="00771806">
        <w:trPr>
          <w:trHeight w:val="300"/>
        </w:trPr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b/>
                <w:bCs/>
                <w:color w:val="000000"/>
              </w:rPr>
              <w:t>Во сколько раз конь дороже  обмундирования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06" w:rsidRPr="00771806" w:rsidRDefault="00771806" w:rsidP="00771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8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71806" w:rsidRPr="00771806" w:rsidRDefault="00771806" w:rsidP="007718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sectPr w:rsidR="00771806" w:rsidRPr="00771806" w:rsidSect="007718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86" w:rsidRDefault="004C6F86" w:rsidP="00771806">
      <w:pPr>
        <w:spacing w:after="0" w:line="240" w:lineRule="auto"/>
      </w:pPr>
      <w:r>
        <w:separator/>
      </w:r>
    </w:p>
  </w:endnote>
  <w:endnote w:type="continuationSeparator" w:id="1">
    <w:p w:rsidR="004C6F86" w:rsidRDefault="004C6F86" w:rsidP="0077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86" w:rsidRDefault="004C6F86" w:rsidP="00771806">
      <w:pPr>
        <w:spacing w:after="0" w:line="240" w:lineRule="auto"/>
      </w:pPr>
      <w:r>
        <w:separator/>
      </w:r>
    </w:p>
  </w:footnote>
  <w:footnote w:type="continuationSeparator" w:id="1">
    <w:p w:rsidR="004C6F86" w:rsidRDefault="004C6F86" w:rsidP="0077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9B0"/>
    <w:multiLevelType w:val="multilevel"/>
    <w:tmpl w:val="910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F0AA2"/>
    <w:multiLevelType w:val="multilevel"/>
    <w:tmpl w:val="3FE4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10C0B"/>
    <w:multiLevelType w:val="multilevel"/>
    <w:tmpl w:val="577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6235D"/>
    <w:multiLevelType w:val="multilevel"/>
    <w:tmpl w:val="E3BE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E2E87"/>
    <w:multiLevelType w:val="multilevel"/>
    <w:tmpl w:val="365E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8035C"/>
    <w:multiLevelType w:val="multilevel"/>
    <w:tmpl w:val="384C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93B69"/>
    <w:multiLevelType w:val="multilevel"/>
    <w:tmpl w:val="F6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856E7"/>
    <w:multiLevelType w:val="multilevel"/>
    <w:tmpl w:val="3E1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D3094"/>
    <w:multiLevelType w:val="multilevel"/>
    <w:tmpl w:val="9A3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2E3"/>
    <w:rsid w:val="004C6F86"/>
    <w:rsid w:val="00771806"/>
    <w:rsid w:val="009442E3"/>
    <w:rsid w:val="00AB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2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180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806"/>
  </w:style>
  <w:style w:type="paragraph" w:styleId="a7">
    <w:name w:val="footer"/>
    <w:basedOn w:val="a"/>
    <w:link w:val="a8"/>
    <w:uiPriority w:val="99"/>
    <w:semiHidden/>
    <w:unhideWhenUsed/>
    <w:rsid w:val="0077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5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euroset.ru%2F" TargetMode="External"/><Relationship Id="rId13" Type="http://schemas.openxmlformats.org/officeDocument/2006/relationships/hyperlink" Target="http://infourok.ru/go.html?href=http%3A%2F%2Flet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foxford.ru%2F" TargetMode="External"/><Relationship Id="rId12" Type="http://schemas.openxmlformats.org/officeDocument/2006/relationships/hyperlink" Target="http://infourok.ru/go.html?href=http%3A%2F%2Fmvideo.ru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euroset.ru%2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euroset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foxford.ru%2F" TargetMode="External"/><Relationship Id="rId14" Type="http://schemas.openxmlformats.org/officeDocument/2006/relationships/hyperlink" Target="http://infourok.ru/go.html?href=http%3A%2F%2Fmnogomeb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2018-06-21T04:16:00Z</dcterms:created>
  <dcterms:modified xsi:type="dcterms:W3CDTF">2018-06-21T05:40:00Z</dcterms:modified>
</cp:coreProperties>
</file>